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3795" w14:textId="77777777" w:rsidR="001B4D3A" w:rsidRDefault="00AD1654">
      <w:pPr>
        <w:pStyle w:val="Bodytext10"/>
        <w:spacing w:after="0"/>
        <w:rPr>
          <w:rFonts w:ascii="华文中宋" w:eastAsia="华文中宋" w:hAnsi="华文中宋" w:cs="宋体"/>
          <w:sz w:val="32"/>
        </w:rPr>
      </w:pPr>
      <w:r>
        <w:rPr>
          <w:rFonts w:ascii="华文中宋" w:eastAsia="华文中宋" w:hAnsi="华文中宋" w:cs="宋体" w:hint="eastAsia"/>
          <w:sz w:val="32"/>
        </w:rPr>
        <w:t>北京建筑大学</w:t>
      </w:r>
      <w:r>
        <w:rPr>
          <w:rFonts w:ascii="华文中宋" w:eastAsia="华文中宋" w:hAnsi="华文中宋" w:cs="宋体" w:hint="eastAsia"/>
          <w:sz w:val="32"/>
        </w:rPr>
        <w:br/>
      </w:r>
      <w:r>
        <w:rPr>
          <w:rFonts w:ascii="华文中宋" w:eastAsia="华文中宋" w:hAnsi="华文中宋" w:cs="宋体" w:hint="eastAsia"/>
          <w:sz w:val="32"/>
        </w:rPr>
        <w:t>研究生综合素质测评个人记录表</w:t>
      </w:r>
    </w:p>
    <w:p w14:paraId="29350DC6" w14:textId="77777777" w:rsidR="001B4D3A" w:rsidRDefault="001B4D3A">
      <w:pPr>
        <w:pStyle w:val="Tablecaption10"/>
        <w:ind w:firstLineChars="1949" w:firstLine="4678"/>
        <w:jc w:val="left"/>
        <w:rPr>
          <w:rFonts w:ascii="宋体" w:eastAsia="PMingLiU" w:hAnsi="宋体" w:cs="宋体"/>
          <w:sz w:val="24"/>
        </w:rPr>
      </w:pPr>
    </w:p>
    <w:p w14:paraId="735E1E36" w14:textId="77777777" w:rsidR="001B4D3A" w:rsidRDefault="00AD1654">
      <w:pPr>
        <w:pStyle w:val="Tablecaption10"/>
        <w:ind w:firstLineChars="1949" w:firstLine="4678"/>
        <w:jc w:val="left"/>
        <w:rPr>
          <w:rFonts w:ascii="宋体" w:eastAsia="宋体" w:hAnsi="宋体" w:cs="宋体"/>
          <w:sz w:val="24"/>
          <w:lang w:val="en-US" w:eastAsia="zh-CN"/>
        </w:rPr>
      </w:pPr>
      <w:r>
        <w:rPr>
          <w:rFonts w:ascii="宋体" w:eastAsia="宋体" w:hAnsi="宋体" w:cs="宋体" w:hint="eastAsia"/>
          <w:sz w:val="24"/>
        </w:rPr>
        <w:t>填表时间：</w:t>
      </w:r>
      <w:r>
        <w:rPr>
          <w:rFonts w:ascii="宋体" w:eastAsia="PMingLiU" w:hAnsi="宋体" w:cs="宋体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PMingLiU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  <w:lang w:val="zh-CN" w:eastAsia="zh-CN" w:bidi="zh-CN"/>
        </w:rPr>
        <w:t>月</w:t>
      </w:r>
      <w:r>
        <w:rPr>
          <w:rFonts w:ascii="宋体" w:eastAsia="宋体" w:hAnsi="宋体" w:cs="宋体" w:hint="eastAsia"/>
          <w:sz w:val="24"/>
          <w:lang w:val="en-US" w:eastAsia="zh-CN" w:bidi="zh-CN"/>
        </w:rPr>
        <w:t xml:space="preserve"> </w:t>
      </w:r>
      <w:r>
        <w:rPr>
          <w:rFonts w:ascii="宋体" w:eastAsia="宋体" w:hAnsi="宋体" w:cs="宋体"/>
          <w:sz w:val="24"/>
          <w:lang w:val="en-US" w:eastAsia="zh-CN" w:bidi="zh-CN"/>
        </w:rPr>
        <w:t xml:space="preserve">   </w:t>
      </w:r>
      <w:r>
        <w:rPr>
          <w:rFonts w:ascii="宋体" w:eastAsia="宋体" w:hAnsi="宋体" w:cs="宋体" w:hint="eastAsia"/>
          <w:sz w:val="24"/>
          <w:lang w:val="en-US" w:eastAsia="zh-CN" w:bidi="zh-CN"/>
        </w:rPr>
        <w:t>日</w:t>
      </w:r>
    </w:p>
    <w:tbl>
      <w:tblPr>
        <w:tblpPr w:leftFromText="180" w:rightFromText="180" w:vertAnchor="text" w:horzAnchor="page" w:tblpXSpec="center" w:tblpY="308"/>
        <w:tblOverlap w:val="never"/>
        <w:tblW w:w="10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3"/>
        <w:gridCol w:w="1334"/>
        <w:gridCol w:w="1334"/>
        <w:gridCol w:w="1335"/>
        <w:gridCol w:w="2417"/>
        <w:gridCol w:w="993"/>
        <w:gridCol w:w="859"/>
        <w:gridCol w:w="995"/>
      </w:tblGrid>
      <w:tr w:rsidR="001B4D3A" w14:paraId="4F8C4065" w14:textId="77777777">
        <w:trPr>
          <w:trHeight w:hRule="exact" w:val="461"/>
          <w:jc w:val="center"/>
        </w:trPr>
        <w:tc>
          <w:tcPr>
            <w:tcW w:w="1513" w:type="dxa"/>
            <w:vMerge w:val="restart"/>
            <w:shd w:val="clear" w:color="auto" w:fill="FFFFFF"/>
            <w:vAlign w:val="center"/>
          </w:tcPr>
          <w:p w14:paraId="7CB9E56D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综合素质测评（不包含学业成绩测评及科研创新能力测评）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2A38D19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5768AD5B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65CF5B85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学号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5EF6D787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EB74A8F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班级</w:t>
            </w:r>
          </w:p>
        </w:tc>
        <w:tc>
          <w:tcPr>
            <w:tcW w:w="1854" w:type="dxa"/>
            <w:gridSpan w:val="2"/>
            <w:shd w:val="clear" w:color="auto" w:fill="FFFFFF"/>
            <w:vAlign w:val="center"/>
          </w:tcPr>
          <w:p w14:paraId="18B414BC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77D13AB7" w14:textId="77777777">
        <w:trPr>
          <w:trHeight w:hRule="exact" w:val="461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528F4333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5D11D391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FEE4BED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FFFFFF"/>
            <w:vAlign w:val="center"/>
          </w:tcPr>
          <w:p w14:paraId="43E38C4D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导师</w:t>
            </w:r>
          </w:p>
        </w:tc>
        <w:tc>
          <w:tcPr>
            <w:tcW w:w="2417" w:type="dxa"/>
            <w:shd w:val="clear" w:color="auto" w:fill="FFFFFF"/>
            <w:vAlign w:val="center"/>
          </w:tcPr>
          <w:p w14:paraId="0B8A5193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54682195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shd w:val="clear" w:color="auto" w:fill="FFFFFF"/>
            <w:vAlign w:val="center"/>
          </w:tcPr>
          <w:p w14:paraId="39DD3F46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43252466" w14:textId="77777777">
        <w:trPr>
          <w:trHeight w:hRule="exact" w:val="446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30C679F7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4941B965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79722829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内容（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证明材料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2B7BB03F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val="en-US" w:eastAsia="zh-CN"/>
              </w:rPr>
              <w:t>分数</w:t>
            </w:r>
          </w:p>
        </w:tc>
      </w:tr>
      <w:tr w:rsidR="001B4D3A" w14:paraId="2D1832D1" w14:textId="77777777">
        <w:trPr>
          <w:trHeight w:val="1020"/>
          <w:jc w:val="center"/>
        </w:trPr>
        <w:tc>
          <w:tcPr>
            <w:tcW w:w="1513" w:type="dxa"/>
            <w:vMerge w:val="restart"/>
            <w:shd w:val="clear" w:color="auto" w:fill="FFFFFF"/>
            <w:vAlign w:val="center"/>
          </w:tcPr>
          <w:p w14:paraId="02F229C9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思想政治素质（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1F39B77F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思想政治</w:t>
            </w:r>
          </w:p>
          <w:p w14:paraId="044154D1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595F7997" w14:textId="77777777" w:rsidR="001B4D3A" w:rsidRDefault="00AD1654">
            <w:pPr>
              <w:jc w:val="center"/>
              <w:rPr>
                <w:rFonts w:ascii="宋体" w:eastAsia="仿宋_GB2312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示例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研究生期间成为预备党员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）、按要求完成团员青年大学习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图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3EC88161" w14:textId="77777777" w:rsidR="001B4D3A" w:rsidRDefault="00AD1654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1B4D3A" w14:paraId="684CAEDC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146247D5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196A69EF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责任意识</w:t>
            </w:r>
          </w:p>
          <w:p w14:paraId="226EA81A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0A33C2B8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7EC1B514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59FEEFAA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60DD0BA8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1B150ECA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个人品德修养</w:t>
            </w:r>
          </w:p>
          <w:p w14:paraId="11E51E4C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1DC804F4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D72D916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B4D3A" w14:paraId="0B1BC009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243D4253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5D261D67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集体观念</w:t>
            </w:r>
          </w:p>
          <w:p w14:paraId="1A42DB8D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11ED6F9D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5CDFA723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B4D3A" w14:paraId="66AC839D" w14:textId="77777777">
        <w:trPr>
          <w:trHeight w:val="1020"/>
          <w:jc w:val="center"/>
        </w:trPr>
        <w:tc>
          <w:tcPr>
            <w:tcW w:w="1513" w:type="dxa"/>
            <w:vMerge w:val="restart"/>
            <w:shd w:val="clear" w:color="auto" w:fill="FFFFFF"/>
            <w:vAlign w:val="center"/>
          </w:tcPr>
          <w:p w14:paraId="42A2D656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运动与健康素质（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7C057C80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身心健康</w:t>
            </w:r>
          </w:p>
          <w:p w14:paraId="798643D7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2EE58D5C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376CDECF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B4D3A" w14:paraId="10DCED83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034204C4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16BD87CE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积极参加体育活动</w:t>
            </w:r>
          </w:p>
          <w:p w14:paraId="000FB0F3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PMingLiU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PMingLiU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75040CDA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376DF857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1B4D3A" w14:paraId="476778E5" w14:textId="77777777">
        <w:trPr>
          <w:trHeight w:val="1020"/>
          <w:jc w:val="center"/>
        </w:trPr>
        <w:tc>
          <w:tcPr>
            <w:tcW w:w="1513" w:type="dxa"/>
            <w:vMerge w:val="restart"/>
            <w:shd w:val="clear" w:color="auto" w:fill="FFFFFF"/>
            <w:vAlign w:val="center"/>
          </w:tcPr>
          <w:p w14:paraId="06906E25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实践能力测评（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6DDE33B7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社会实践</w:t>
            </w:r>
          </w:p>
          <w:p w14:paraId="0072EF1E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544BFA49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01CD98B1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5DE43D6B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6795C4AE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77A72FBC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社会工作</w:t>
            </w:r>
          </w:p>
          <w:p w14:paraId="63DF280B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03102BCE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1E6D3057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7439C722" w14:textId="77777777">
        <w:trPr>
          <w:trHeight w:val="1020"/>
          <w:jc w:val="center"/>
        </w:trPr>
        <w:tc>
          <w:tcPr>
            <w:tcW w:w="1513" w:type="dxa"/>
            <w:vMerge/>
            <w:shd w:val="clear" w:color="auto" w:fill="FFFFFF"/>
            <w:vAlign w:val="center"/>
          </w:tcPr>
          <w:p w14:paraId="18150B1D" w14:textId="77777777" w:rsidR="001B4D3A" w:rsidRDefault="001B4D3A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FFFFF"/>
            <w:vAlign w:val="center"/>
          </w:tcPr>
          <w:p w14:paraId="7A5817D2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学术交流</w:t>
            </w:r>
          </w:p>
          <w:p w14:paraId="2096CDA6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545C249B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6DF53D33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1B4D3A" w14:paraId="60D4F265" w14:textId="77777777">
        <w:trPr>
          <w:trHeight w:val="1020"/>
          <w:jc w:val="center"/>
        </w:trPr>
        <w:tc>
          <w:tcPr>
            <w:tcW w:w="1513" w:type="dxa"/>
            <w:shd w:val="clear" w:color="auto" w:fill="FFFFFF"/>
            <w:vAlign w:val="center"/>
          </w:tcPr>
          <w:p w14:paraId="67995C0F" w14:textId="77777777" w:rsidR="001B4D3A" w:rsidRDefault="00AD1654">
            <w:pPr>
              <w:pStyle w:val="Other10"/>
              <w:ind w:left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其它素质测评</w:t>
            </w:r>
          </w:p>
        </w:tc>
        <w:tc>
          <w:tcPr>
            <w:tcW w:w="1334" w:type="dxa"/>
            <w:shd w:val="clear" w:color="auto" w:fill="FFFFFF"/>
            <w:vAlign w:val="center"/>
          </w:tcPr>
          <w:p w14:paraId="016D9D45" w14:textId="77777777" w:rsidR="001B4D3A" w:rsidRDefault="00AD1654">
            <w:pPr>
              <w:pStyle w:val="Other10"/>
              <w:ind w:left="0" w:hanging="15"/>
              <w:jc w:val="center"/>
              <w:rPr>
                <w:rFonts w:ascii="宋体" w:eastAsia="PMingLiU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竞赛获奖、个人荣誉等</w:t>
            </w:r>
          </w:p>
        </w:tc>
        <w:tc>
          <w:tcPr>
            <w:tcW w:w="6938" w:type="dxa"/>
            <w:gridSpan w:val="5"/>
            <w:shd w:val="clear" w:color="auto" w:fill="FFFFFF"/>
            <w:vAlign w:val="center"/>
          </w:tcPr>
          <w:p w14:paraId="6537102B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5" w:type="dxa"/>
            <w:shd w:val="clear" w:color="auto" w:fill="FFFFFF"/>
            <w:vAlign w:val="center"/>
          </w:tcPr>
          <w:p w14:paraId="0C7432FE" w14:textId="77777777" w:rsidR="001B4D3A" w:rsidRDefault="001B4D3A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14:paraId="6463E867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67D79DD8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55CF4CEC" w14:textId="77777777" w:rsidR="001B4D3A" w:rsidRDefault="00AD1654">
      <w:pPr>
        <w:rPr>
          <w:rFonts w:ascii="宋体" w:eastAsia="宋体" w:hAnsi="宋体" w:cs="宋体"/>
          <w:lang w:eastAsia="zh-CN"/>
        </w:rPr>
        <w:sectPr w:rsidR="001B4D3A">
          <w:footerReference w:type="default" r:id="rId7"/>
          <w:pgSz w:w="11906" w:h="16838"/>
          <w:pgMar w:top="1134" w:right="720" w:bottom="1134" w:left="720" w:header="0" w:footer="6" w:gutter="0"/>
          <w:pgNumType w:start="1"/>
          <w:cols w:space="720"/>
          <w:docGrid w:linePitch="360"/>
        </w:sectPr>
      </w:pPr>
      <w:r>
        <w:rPr>
          <w:rFonts w:ascii="宋体" w:eastAsia="宋体" w:hAnsi="宋体" w:cs="宋体"/>
          <w:lang w:eastAsia="zh-CN"/>
        </w:rPr>
        <w:br w:type="page"/>
      </w:r>
    </w:p>
    <w:p w14:paraId="0CC6D154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425943F4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7590C992" w14:textId="77777777" w:rsidR="001B4D3A" w:rsidRDefault="00AD1654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科研创新能力测评</w:t>
      </w:r>
    </w:p>
    <w:p w14:paraId="4E91CF63" w14:textId="77777777" w:rsidR="001B4D3A" w:rsidRDefault="001B4D3A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9"/>
        <w:gridCol w:w="1195"/>
        <w:gridCol w:w="1578"/>
        <w:gridCol w:w="1806"/>
        <w:gridCol w:w="983"/>
        <w:gridCol w:w="1015"/>
      </w:tblGrid>
      <w:tr w:rsidR="00B612D4" w14:paraId="566E7B01" w14:textId="77777777" w:rsidTr="00B612D4">
        <w:tc>
          <w:tcPr>
            <w:tcW w:w="3879" w:type="dxa"/>
            <w:vAlign w:val="center"/>
          </w:tcPr>
          <w:p w14:paraId="4ACDF1CA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名称</w:t>
            </w:r>
          </w:p>
        </w:tc>
        <w:tc>
          <w:tcPr>
            <w:tcW w:w="1195" w:type="dxa"/>
            <w:vAlign w:val="center"/>
          </w:tcPr>
          <w:p w14:paraId="59C1B0A4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作者顺序（如前面有导师则去掉）</w:t>
            </w:r>
          </w:p>
        </w:tc>
        <w:tc>
          <w:tcPr>
            <w:tcW w:w="1578" w:type="dxa"/>
            <w:vAlign w:val="center"/>
          </w:tcPr>
          <w:p w14:paraId="76A270BF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所属类别（如SCI、EI、中文核心、发明专利等）</w:t>
            </w:r>
          </w:p>
        </w:tc>
        <w:tc>
          <w:tcPr>
            <w:tcW w:w="1806" w:type="dxa"/>
            <w:vAlign w:val="center"/>
          </w:tcPr>
          <w:p w14:paraId="50CC422D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成果状态（如见刊、网络首发、专利发表、专利申请等）</w:t>
            </w:r>
          </w:p>
        </w:tc>
        <w:tc>
          <w:tcPr>
            <w:tcW w:w="983" w:type="dxa"/>
          </w:tcPr>
          <w:p w14:paraId="163E6D91" w14:textId="44D33EAF" w:rsidR="00B612D4" w:rsidRDefault="00B612D4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期刊名称（如有，请填写）</w:t>
            </w:r>
          </w:p>
        </w:tc>
        <w:tc>
          <w:tcPr>
            <w:tcW w:w="1015" w:type="dxa"/>
            <w:vAlign w:val="center"/>
          </w:tcPr>
          <w:p w14:paraId="47139CAD" w14:textId="58E64DAB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分数</w:t>
            </w:r>
          </w:p>
        </w:tc>
      </w:tr>
      <w:tr w:rsidR="00B612D4" w14:paraId="0D3A8C95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6771AD41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示例：基于XXXX的研究(图3）</w:t>
            </w:r>
          </w:p>
        </w:tc>
        <w:tc>
          <w:tcPr>
            <w:tcW w:w="1195" w:type="dxa"/>
            <w:vAlign w:val="center"/>
          </w:tcPr>
          <w:p w14:paraId="0F1072EE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</w:p>
        </w:tc>
        <w:tc>
          <w:tcPr>
            <w:tcW w:w="1578" w:type="dxa"/>
            <w:vAlign w:val="center"/>
          </w:tcPr>
          <w:p w14:paraId="0515BF8C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中文核心</w:t>
            </w:r>
          </w:p>
        </w:tc>
        <w:tc>
          <w:tcPr>
            <w:tcW w:w="1806" w:type="dxa"/>
            <w:vAlign w:val="center"/>
          </w:tcPr>
          <w:p w14:paraId="2E622258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网络首发</w:t>
            </w:r>
          </w:p>
        </w:tc>
        <w:tc>
          <w:tcPr>
            <w:tcW w:w="983" w:type="dxa"/>
          </w:tcPr>
          <w:p w14:paraId="7778A5E4" w14:textId="77777777" w:rsidR="00B612D4" w:rsidRDefault="00B612D4">
            <w:pPr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05CC6490" w14:textId="73FE2259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30</w:t>
            </w:r>
          </w:p>
        </w:tc>
      </w:tr>
      <w:tr w:rsidR="00B612D4" w14:paraId="639DFF9E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1A2FE04F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39BD08AC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24027D63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0E90FCB6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761770E9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6B3B7901" w14:textId="6A811BE1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7846E1D1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3F642BBD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00EEB54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60AC0594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425EFAD9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2ADED13E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50CA3458" w14:textId="7C53833E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2CCD077D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5252049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2F85E90C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3F4A37F1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1D50F67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52BFF9D6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460AF104" w14:textId="410E0AC5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2ED40E66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50A50281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655DDC43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CD7E887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62007C5A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226FA893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47AF6575" w14:textId="29E07184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7F9EE1A4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1839312E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6520682F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2749AEF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50C8FB3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73315455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49593DA6" w14:textId="30A2DE2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054DC64B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0D4356B4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6B61F042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274B0F03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058BA376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4D8FDBE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590A9047" w14:textId="467D3CBC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36B82DEE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13BCDE33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4FA511C9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0AA81BE6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6E42EBCB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60C32724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185CAF27" w14:textId="22F30994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B612D4" w14:paraId="18F635DF" w14:textId="77777777" w:rsidTr="00B612D4">
        <w:trPr>
          <w:trHeight w:val="737"/>
        </w:trPr>
        <w:tc>
          <w:tcPr>
            <w:tcW w:w="3879" w:type="dxa"/>
            <w:vAlign w:val="center"/>
          </w:tcPr>
          <w:p w14:paraId="52C6D73B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195" w:type="dxa"/>
            <w:vAlign w:val="center"/>
          </w:tcPr>
          <w:p w14:paraId="313BCF1F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78" w:type="dxa"/>
            <w:vAlign w:val="center"/>
          </w:tcPr>
          <w:p w14:paraId="5E85A630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06" w:type="dxa"/>
            <w:vAlign w:val="center"/>
          </w:tcPr>
          <w:p w14:paraId="484555AE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983" w:type="dxa"/>
          </w:tcPr>
          <w:p w14:paraId="4BD8503E" w14:textId="77777777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015" w:type="dxa"/>
            <w:vAlign w:val="center"/>
          </w:tcPr>
          <w:p w14:paraId="26F4D0AD" w14:textId="39C168A5" w:rsidR="00B612D4" w:rsidRDefault="00B612D4">
            <w:pPr>
              <w:jc w:val="center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14:paraId="387D6841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3E1560F4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5535343A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752168C3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1DBCFCEC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763FBBC7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0613BD87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3E5A9DD0" w14:textId="77777777" w:rsidR="001B4D3A" w:rsidRDefault="00AD1654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本人签字确认：</w:t>
      </w:r>
    </w:p>
    <w:p w14:paraId="35651020" w14:textId="77777777" w:rsidR="001B4D3A" w:rsidRDefault="00AD1654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br w:type="page"/>
      </w:r>
    </w:p>
    <w:p w14:paraId="0128741F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07FB6A3C" w14:textId="77777777" w:rsidR="001B4D3A" w:rsidRDefault="00AD1654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sz w:val="32"/>
          <w:szCs w:val="32"/>
          <w:lang w:eastAsia="zh-CN"/>
        </w:rPr>
        <w:t>综合素质测评</w:t>
      </w:r>
      <w:r>
        <w:rPr>
          <w:rFonts w:ascii="宋体" w:eastAsia="宋体" w:hAnsi="宋体" w:cs="宋体" w:hint="eastAsia"/>
          <w:sz w:val="32"/>
          <w:szCs w:val="32"/>
          <w:lang w:eastAsia="zh-CN"/>
        </w:rPr>
        <w:t>证明材料附录</w:t>
      </w:r>
    </w:p>
    <w:p w14:paraId="53273047" w14:textId="77777777" w:rsidR="001B4D3A" w:rsidRDefault="001B4D3A">
      <w:pPr>
        <w:jc w:val="center"/>
        <w:rPr>
          <w:rFonts w:ascii="宋体" w:eastAsia="宋体" w:hAnsi="宋体" w:cs="宋体"/>
          <w:sz w:val="32"/>
          <w:szCs w:val="32"/>
          <w:lang w:eastAsia="zh-CN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79"/>
        <w:gridCol w:w="7377"/>
      </w:tblGrid>
      <w:tr w:rsidR="001B4D3A" w14:paraId="3BFC7224" w14:textId="77777777">
        <w:trPr>
          <w:jc w:val="center"/>
        </w:trPr>
        <w:tc>
          <w:tcPr>
            <w:tcW w:w="3153" w:type="dxa"/>
            <w:vAlign w:val="center"/>
          </w:tcPr>
          <w:p w14:paraId="2173E6C7" w14:textId="77777777" w:rsidR="001B4D3A" w:rsidRDefault="00AD165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序号（日期）</w:t>
            </w:r>
          </w:p>
        </w:tc>
        <w:tc>
          <w:tcPr>
            <w:tcW w:w="7529" w:type="dxa"/>
            <w:vAlign w:val="center"/>
          </w:tcPr>
          <w:p w14:paraId="76692D51" w14:textId="77777777" w:rsidR="001B4D3A" w:rsidRDefault="00AD1654">
            <w:pPr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证明材料</w:t>
            </w:r>
          </w:p>
        </w:tc>
      </w:tr>
      <w:tr w:rsidR="001B4D3A" w14:paraId="28B70040" w14:textId="77777777">
        <w:trPr>
          <w:jc w:val="center"/>
        </w:trPr>
        <w:tc>
          <w:tcPr>
            <w:tcW w:w="3153" w:type="dxa"/>
            <w:vAlign w:val="center"/>
          </w:tcPr>
          <w:p w14:paraId="5EB39057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图</w:t>
            </w: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lang w:eastAsia="zh-CN"/>
              </w:rPr>
              <w:t>2024</w:t>
            </w:r>
            <w:r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lang w:eastAsia="zh-CN"/>
              </w:rPr>
              <w:t>日）</w:t>
            </w:r>
          </w:p>
        </w:tc>
        <w:tc>
          <w:tcPr>
            <w:tcW w:w="7529" w:type="dxa"/>
            <w:vAlign w:val="center"/>
          </w:tcPr>
          <w:p w14:paraId="29B53B77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inline distT="0" distB="0" distL="114300" distR="114300" wp14:anchorId="76BA4F72" wp14:editId="6486B835">
                  <wp:extent cx="1741805" cy="1776730"/>
                  <wp:effectExtent l="0" t="0" r="10795" b="1397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D3A" w14:paraId="31703140" w14:textId="77777777">
        <w:trPr>
          <w:jc w:val="center"/>
        </w:trPr>
        <w:tc>
          <w:tcPr>
            <w:tcW w:w="3153" w:type="dxa"/>
            <w:vAlign w:val="center"/>
          </w:tcPr>
          <w:p w14:paraId="0F915DB0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图</w:t>
            </w:r>
            <w:r>
              <w:rPr>
                <w:rFonts w:ascii="宋体" w:eastAsia="宋体" w:hAnsi="宋体" w:cs="宋体" w:hint="eastAsia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lang w:eastAsia="zh-CN"/>
              </w:rPr>
              <w:t>2024</w:t>
            </w:r>
            <w:r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lang w:eastAsia="zh-CN"/>
              </w:rPr>
              <w:t>15</w:t>
            </w:r>
            <w:r>
              <w:rPr>
                <w:rFonts w:ascii="宋体" w:eastAsia="宋体" w:hAnsi="宋体" w:cs="宋体" w:hint="eastAsia"/>
                <w:lang w:eastAsia="zh-CN"/>
              </w:rPr>
              <w:t>日）</w:t>
            </w:r>
          </w:p>
        </w:tc>
        <w:tc>
          <w:tcPr>
            <w:tcW w:w="7529" w:type="dxa"/>
            <w:vAlign w:val="center"/>
          </w:tcPr>
          <w:p w14:paraId="56C3D286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inline distT="0" distB="0" distL="114300" distR="114300" wp14:anchorId="1F55A365" wp14:editId="336A20E0">
                  <wp:extent cx="1741805" cy="1776730"/>
                  <wp:effectExtent l="0" t="0" r="10795" b="1397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D3A" w14:paraId="0B3ADA88" w14:textId="77777777">
        <w:trPr>
          <w:jc w:val="center"/>
        </w:trPr>
        <w:tc>
          <w:tcPr>
            <w:tcW w:w="3153" w:type="dxa"/>
            <w:vAlign w:val="center"/>
          </w:tcPr>
          <w:p w14:paraId="381E4489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图</w:t>
            </w:r>
            <w:r>
              <w:rPr>
                <w:rFonts w:ascii="宋体" w:eastAsia="宋体" w:hAnsi="宋体" w:cs="宋体" w:hint="eastAsia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lang w:eastAsia="zh-CN"/>
              </w:rPr>
              <w:t>2024</w:t>
            </w:r>
            <w:r>
              <w:rPr>
                <w:rFonts w:ascii="宋体" w:eastAsia="宋体" w:hAnsi="宋体" w:cs="宋体" w:hint="eastAsia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lang w:eastAsia="zh-CN"/>
              </w:rPr>
              <w:t>25</w:t>
            </w:r>
            <w:r>
              <w:rPr>
                <w:rFonts w:ascii="宋体" w:eastAsia="宋体" w:hAnsi="宋体" w:cs="宋体" w:hint="eastAsia"/>
                <w:lang w:eastAsia="zh-CN"/>
              </w:rPr>
              <w:t>日）</w:t>
            </w:r>
          </w:p>
        </w:tc>
        <w:tc>
          <w:tcPr>
            <w:tcW w:w="7529" w:type="dxa"/>
            <w:vAlign w:val="center"/>
          </w:tcPr>
          <w:p w14:paraId="7C37FEE7" w14:textId="77777777" w:rsidR="001B4D3A" w:rsidRDefault="00AD1654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inline distT="0" distB="0" distL="114300" distR="114300" wp14:anchorId="097BFA49" wp14:editId="743D6BE1">
                  <wp:extent cx="1741805" cy="1776730"/>
                  <wp:effectExtent l="0" t="0" r="10795" b="13970"/>
                  <wp:docPr id="6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77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D3A" w14:paraId="5237384B" w14:textId="77777777">
        <w:trPr>
          <w:jc w:val="center"/>
        </w:trPr>
        <w:tc>
          <w:tcPr>
            <w:tcW w:w="3153" w:type="dxa"/>
            <w:vAlign w:val="center"/>
          </w:tcPr>
          <w:p w14:paraId="6BDE5B8F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4C6B7A14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B4D3A" w14:paraId="1AA64ED1" w14:textId="77777777">
        <w:trPr>
          <w:jc w:val="center"/>
        </w:trPr>
        <w:tc>
          <w:tcPr>
            <w:tcW w:w="3153" w:type="dxa"/>
            <w:vAlign w:val="center"/>
          </w:tcPr>
          <w:p w14:paraId="2B7765B8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1E8620D5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B4D3A" w14:paraId="0D874938" w14:textId="77777777">
        <w:trPr>
          <w:jc w:val="center"/>
        </w:trPr>
        <w:tc>
          <w:tcPr>
            <w:tcW w:w="3153" w:type="dxa"/>
            <w:vAlign w:val="center"/>
          </w:tcPr>
          <w:p w14:paraId="792A6DAE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6BBEB088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B4D3A" w14:paraId="620B06D3" w14:textId="77777777">
        <w:trPr>
          <w:jc w:val="center"/>
        </w:trPr>
        <w:tc>
          <w:tcPr>
            <w:tcW w:w="3153" w:type="dxa"/>
            <w:vAlign w:val="center"/>
          </w:tcPr>
          <w:p w14:paraId="1A10ADE8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0CEC587A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B4D3A" w14:paraId="15B6F217" w14:textId="77777777">
        <w:trPr>
          <w:jc w:val="center"/>
        </w:trPr>
        <w:tc>
          <w:tcPr>
            <w:tcW w:w="3153" w:type="dxa"/>
            <w:vAlign w:val="center"/>
          </w:tcPr>
          <w:p w14:paraId="5C11C9EE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7529" w:type="dxa"/>
            <w:vAlign w:val="center"/>
          </w:tcPr>
          <w:p w14:paraId="317CA446" w14:textId="77777777" w:rsidR="001B4D3A" w:rsidRDefault="001B4D3A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</w:tbl>
    <w:p w14:paraId="26721BF9" w14:textId="77777777" w:rsidR="001B4D3A" w:rsidRDefault="001B4D3A">
      <w:pPr>
        <w:jc w:val="both"/>
        <w:rPr>
          <w:rFonts w:ascii="宋体" w:eastAsia="宋体" w:hAnsi="宋体" w:cs="宋体"/>
          <w:lang w:eastAsia="zh-CN"/>
        </w:rPr>
      </w:pPr>
    </w:p>
    <w:p w14:paraId="02A7DB1B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7C8D3E65" w14:textId="77777777" w:rsidR="001B4D3A" w:rsidRDefault="001B4D3A">
      <w:pPr>
        <w:rPr>
          <w:rFonts w:ascii="宋体" w:eastAsia="宋体" w:hAnsi="宋体" w:cs="宋体"/>
          <w:lang w:eastAsia="zh-CN"/>
        </w:rPr>
      </w:pPr>
    </w:p>
    <w:p w14:paraId="519FB39C" w14:textId="77777777" w:rsidR="001B4D3A" w:rsidRDefault="001B4D3A">
      <w:pPr>
        <w:rPr>
          <w:rFonts w:ascii="宋体" w:eastAsia="宋体" w:hAnsi="宋体" w:cs="宋体"/>
          <w:lang w:eastAsia="zh-CN"/>
        </w:rPr>
      </w:pPr>
    </w:p>
    <w:sectPr w:rsidR="001B4D3A">
      <w:pgSz w:w="11906" w:h="16838"/>
      <w:pgMar w:top="1134" w:right="720" w:bottom="1134" w:left="720" w:header="0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F1BD" w14:textId="77777777" w:rsidR="00AD1654" w:rsidRDefault="00AD1654"/>
  </w:endnote>
  <w:endnote w:type="continuationSeparator" w:id="0">
    <w:p w14:paraId="5BA1E66D" w14:textId="77777777" w:rsidR="00AD1654" w:rsidRDefault="00AD16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F316" w14:textId="77777777" w:rsidR="001B4D3A" w:rsidRDefault="00AD165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92D73" wp14:editId="370151D8">
              <wp:simplePos x="0" y="0"/>
              <wp:positionH relativeFrom="page">
                <wp:posOffset>2313305</wp:posOffset>
              </wp:positionH>
              <wp:positionV relativeFrom="page">
                <wp:posOffset>7753985</wp:posOffset>
              </wp:positionV>
              <wp:extent cx="1917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DA6BB" w14:textId="77777777" w:rsidR="001B4D3A" w:rsidRDefault="00AD1654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204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hape 1" o:spid="_x0000_s1026" o:spt="202" type="#_x0000_t202" style="position:absolute;left:0pt;margin-left:182.15pt;margin-top:610.55pt;height:7.9pt;width:15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BVVvvYAAAA&#10;DQEAAA8AAAAAAAAAAQAgAAAAIgAAAGRycy9kb3ducmV2LnhtbFBLAQIUABQAAAAIAIdO4kCyqcuh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ascii="Arial" w:hAnsi="Arial" w:eastAsia="Arial" w:cs="Arial"/>
                      </w:rPr>
                      <w:t>204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CED4" w14:textId="77777777" w:rsidR="00AD1654" w:rsidRDefault="00AD1654"/>
  </w:footnote>
  <w:footnote w:type="continuationSeparator" w:id="0">
    <w:p w14:paraId="5FA80DB2" w14:textId="77777777" w:rsidR="00AD1654" w:rsidRDefault="00AD16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YxMTFhNzhlZDdiYTk4OTA5MzIwODQxMzUwNWRhZGEifQ=="/>
  </w:docVars>
  <w:rsids>
    <w:rsidRoot w:val="00C83D56"/>
    <w:rsid w:val="0005748F"/>
    <w:rsid w:val="000C45F0"/>
    <w:rsid w:val="001B4D3A"/>
    <w:rsid w:val="002C7F0A"/>
    <w:rsid w:val="003E2079"/>
    <w:rsid w:val="004A0437"/>
    <w:rsid w:val="004A10F3"/>
    <w:rsid w:val="005F6112"/>
    <w:rsid w:val="00647C48"/>
    <w:rsid w:val="006B4C00"/>
    <w:rsid w:val="00A749A2"/>
    <w:rsid w:val="00AD1654"/>
    <w:rsid w:val="00B612D4"/>
    <w:rsid w:val="00C83D56"/>
    <w:rsid w:val="00D17FE2"/>
    <w:rsid w:val="00E910D2"/>
    <w:rsid w:val="00EB7535"/>
    <w:rsid w:val="00F26335"/>
    <w:rsid w:val="00F9746B"/>
    <w:rsid w:val="05B80C59"/>
    <w:rsid w:val="0AC05EBA"/>
    <w:rsid w:val="138F0FF5"/>
    <w:rsid w:val="1C840B27"/>
    <w:rsid w:val="1E805C34"/>
    <w:rsid w:val="227635D6"/>
    <w:rsid w:val="35744202"/>
    <w:rsid w:val="384A35C1"/>
    <w:rsid w:val="4045728F"/>
    <w:rsid w:val="53051C89"/>
    <w:rsid w:val="56222B52"/>
    <w:rsid w:val="622A34BA"/>
    <w:rsid w:val="6841330B"/>
    <w:rsid w:val="69151320"/>
    <w:rsid w:val="69280027"/>
    <w:rsid w:val="69667564"/>
    <w:rsid w:val="6B2A6098"/>
    <w:rsid w:val="6C8934D3"/>
    <w:rsid w:val="710D46D2"/>
    <w:rsid w:val="716562BC"/>
    <w:rsid w:val="79725A1A"/>
    <w:rsid w:val="7A70182E"/>
    <w:rsid w:val="7F2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0935"/>
  <w15:docId w15:val="{8A7224D5-0309-4DCD-AAF9-68EF56D1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|2_"/>
    <w:basedOn w:val="a0"/>
    <w:link w:val="Bodytext20"/>
    <w:qFormat/>
    <w:rPr>
      <w:rFonts w:ascii="MingLiU" w:eastAsia="MingLiU" w:hAnsi="MingLiU" w:cs="MingLiU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760"/>
      <w:jc w:val="center"/>
    </w:pPr>
    <w:rPr>
      <w:rFonts w:ascii="MingLiU" w:eastAsia="MingLiU" w:hAnsi="MingLiU" w:cs="MingLiU"/>
      <w:sz w:val="34"/>
      <w:szCs w:val="34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MingLiU" w:eastAsia="MingLiU" w:hAnsi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340"/>
      <w:jc w:val="center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right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MingLiU" w:eastAsia="MingLiU" w:hAnsi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ind w:left="190"/>
    </w:pPr>
    <w:rPr>
      <w:rFonts w:ascii="MingLiU" w:eastAsia="MingLiU" w:hAnsi="MingLiU" w:cs="MingLiU"/>
      <w:sz w:val="20"/>
      <w:szCs w:val="20"/>
      <w:lang w:val="zh-TW" w:eastAsia="zh-TW" w:bidi="zh-TW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dxxy</dc:creator>
  <cp:lastModifiedBy>景泉 傅</cp:lastModifiedBy>
  <cp:revision>8</cp:revision>
  <dcterms:created xsi:type="dcterms:W3CDTF">2022-09-09T00:41:00Z</dcterms:created>
  <dcterms:modified xsi:type="dcterms:W3CDTF">2024-08-30T06:28:00Z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F439401650524F00B7288E156AECDC70</vt:lpwstr>
  </property>
</Properties>
</file>